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AFF23" w14:textId="10CB1032" w:rsidR="007E1535" w:rsidRPr="0015425E" w:rsidRDefault="0015425E" w:rsidP="0015425E">
      <w:pPr>
        <w:pStyle w:val="Heading1"/>
      </w:pPr>
      <w:r w:rsidRPr="0015425E">
        <w:t>AEC176 – AEC Sanctions Declaration</w:t>
      </w:r>
    </w:p>
    <w:p w14:paraId="2559BAF9" w14:textId="77777777" w:rsidR="0015425E" w:rsidRDefault="0015425E" w:rsidP="00843C4D">
      <w:pPr>
        <w:tabs>
          <w:tab w:val="left" w:pos="5665"/>
        </w:tabs>
      </w:pPr>
    </w:p>
    <w:p w14:paraId="0118DAB1" w14:textId="330A5798" w:rsidR="005B6D30" w:rsidRDefault="00B02D14" w:rsidP="0015425E">
      <w:pPr>
        <w:tabs>
          <w:tab w:val="left" w:pos="5665"/>
        </w:tabs>
        <w:spacing w:line="360" w:lineRule="auto"/>
      </w:pPr>
      <w:r>
        <w:t xml:space="preserve">The Mobius Institute Board of Certifications is committed to fully complying </w:t>
      </w:r>
      <w:r w:rsidR="00F3430A">
        <w:t xml:space="preserve">with </w:t>
      </w:r>
      <w:r>
        <w:t xml:space="preserve">the United Nations Security Council (UNSC) sanctions and Australian autonomous sanctions.  </w:t>
      </w:r>
    </w:p>
    <w:p w14:paraId="4BA4E505" w14:textId="01747D44" w:rsidR="005B6D30" w:rsidRDefault="00B02D14" w:rsidP="0015425E">
      <w:pPr>
        <w:tabs>
          <w:tab w:val="left" w:pos="5665"/>
        </w:tabs>
        <w:spacing w:line="360" w:lineRule="auto"/>
      </w:pPr>
      <w:r>
        <w:t>Comprehensive details of these sanctions can be found</w:t>
      </w:r>
      <w:r w:rsidR="00F3430A">
        <w:t xml:space="preserve"> at</w:t>
      </w:r>
      <w:r w:rsidR="005B6D30">
        <w:t>:</w:t>
      </w:r>
    </w:p>
    <w:p w14:paraId="55027BF7" w14:textId="77777777" w:rsidR="005B6D30" w:rsidRDefault="00B02D14" w:rsidP="0015425E">
      <w:pPr>
        <w:pStyle w:val="ListParagraph"/>
        <w:numPr>
          <w:ilvl w:val="0"/>
          <w:numId w:val="3"/>
        </w:numPr>
        <w:tabs>
          <w:tab w:val="left" w:pos="5665"/>
        </w:tabs>
        <w:spacing w:line="360" w:lineRule="auto"/>
      </w:pPr>
      <w:r>
        <w:t>the UNSC website (</w:t>
      </w:r>
      <w:hyperlink r:id="rId7" w:history="1">
        <w:r w:rsidR="005B6D30" w:rsidRPr="008B3759">
          <w:rPr>
            <w:rStyle w:val="Hyperlink"/>
          </w:rPr>
          <w:t>https://www.un.org/securitycouncil/sanctions/information</w:t>
        </w:r>
      </w:hyperlink>
      <w:r w:rsidR="005B6D30">
        <w:t xml:space="preserve">) </w:t>
      </w:r>
    </w:p>
    <w:p w14:paraId="1BBB8ABE" w14:textId="470CE6E3" w:rsidR="00B02D14" w:rsidRDefault="00B02D14" w:rsidP="0015425E">
      <w:pPr>
        <w:pStyle w:val="ListParagraph"/>
        <w:numPr>
          <w:ilvl w:val="0"/>
          <w:numId w:val="3"/>
        </w:numPr>
        <w:tabs>
          <w:tab w:val="left" w:pos="5665"/>
        </w:tabs>
        <w:spacing w:line="360" w:lineRule="auto"/>
      </w:pPr>
      <w:r>
        <w:t>the</w:t>
      </w:r>
      <w:r w:rsidR="005B6D30">
        <w:t xml:space="preserve"> sanctions </w:t>
      </w:r>
      <w:r>
        <w:t xml:space="preserve">website </w:t>
      </w:r>
      <w:r w:rsidR="005B6D30">
        <w:t xml:space="preserve">of the </w:t>
      </w:r>
      <w:r>
        <w:t xml:space="preserve">Australian Government </w:t>
      </w:r>
      <w:r w:rsidR="005B6D30">
        <w:t>Department of Foreign Affairs and Trade (</w:t>
      </w:r>
      <w:hyperlink r:id="rId8" w:history="1">
        <w:r w:rsidR="005B6D30" w:rsidRPr="008B3759">
          <w:rPr>
            <w:rStyle w:val="Hyperlink"/>
          </w:rPr>
          <w:t>https://dfat.gov.au/international-relations/security/sanctions/sanctions-regimes/pages/sanctions-regimes.aspx</w:t>
        </w:r>
      </w:hyperlink>
      <w:r w:rsidR="005B6D30">
        <w:t xml:space="preserve">). </w:t>
      </w:r>
    </w:p>
    <w:p w14:paraId="027A2CF2" w14:textId="077E6371" w:rsidR="005B6D30" w:rsidRDefault="00B02D14" w:rsidP="0015425E">
      <w:pPr>
        <w:tabs>
          <w:tab w:val="left" w:pos="5665"/>
        </w:tabs>
        <w:spacing w:line="360" w:lineRule="auto"/>
      </w:pPr>
      <w:r>
        <w:t xml:space="preserve">MIBoC Authorised Examination </w:t>
      </w:r>
      <w:proofErr w:type="spellStart"/>
      <w:r>
        <w:t>Centers</w:t>
      </w:r>
      <w:proofErr w:type="spellEnd"/>
      <w:r>
        <w:t xml:space="preserve"> (AECs) operating in locations and/or countries where sanctions are in place shall comply by the sanction regimes which apply to those countries.</w:t>
      </w:r>
    </w:p>
    <w:p w14:paraId="3917B395" w14:textId="68522C93" w:rsidR="005B6D30" w:rsidRDefault="0015425E" w:rsidP="0015425E">
      <w:pPr>
        <w:tabs>
          <w:tab w:val="left" w:pos="5665"/>
        </w:tabs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5040E" wp14:editId="132246D9">
                <wp:simplePos x="0" y="0"/>
                <wp:positionH relativeFrom="column">
                  <wp:posOffset>22860</wp:posOffset>
                </wp:positionH>
                <wp:positionV relativeFrom="paragraph">
                  <wp:posOffset>149225</wp:posOffset>
                </wp:positionV>
                <wp:extent cx="61493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0C177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1.75pt" to="48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" strokecolor="#4579b8 [3044]"/>
            </w:pict>
          </mc:Fallback>
        </mc:AlternateContent>
      </w:r>
    </w:p>
    <w:p w14:paraId="27483E5B" w14:textId="241AF437" w:rsidR="005B6D30" w:rsidRDefault="005B6D30" w:rsidP="0015425E">
      <w:pPr>
        <w:tabs>
          <w:tab w:val="left" w:pos="5665"/>
        </w:tabs>
        <w:spacing w:line="360" w:lineRule="auto"/>
        <w:rPr>
          <w:b/>
        </w:rPr>
      </w:pPr>
      <w:r>
        <w:rPr>
          <w:b/>
        </w:rPr>
        <w:t xml:space="preserve">Declaration by Authorised Examination </w:t>
      </w:r>
      <w:proofErr w:type="spellStart"/>
      <w:r>
        <w:rPr>
          <w:b/>
        </w:rPr>
        <w:t>Centers</w:t>
      </w:r>
      <w:proofErr w:type="spellEnd"/>
    </w:p>
    <w:p w14:paraId="0C000716" w14:textId="7C204493" w:rsidR="005B6D30" w:rsidRDefault="004D582C" w:rsidP="0015425E">
      <w:pPr>
        <w:tabs>
          <w:tab w:val="left" w:pos="5665"/>
        </w:tabs>
        <w:spacing w:line="360" w:lineRule="auto"/>
      </w:pPr>
      <w:r>
        <w:t>I (name of Declarant) ______________</w:t>
      </w:r>
      <w:r w:rsidR="00F3430A">
        <w:t>_____</w:t>
      </w:r>
      <w:r>
        <w:t xml:space="preserve">_______, being an authorised representative </w:t>
      </w:r>
      <w:r w:rsidR="00764714">
        <w:br/>
      </w:r>
      <w:r>
        <w:t xml:space="preserve">of (name of Authorised Examination Center) ________________________________, </w:t>
      </w:r>
      <w:r w:rsidR="0015425E">
        <w:br/>
      </w:r>
      <w:r>
        <w:t>declare on this day (date</w:t>
      </w:r>
      <w:r w:rsidR="00F3430A">
        <w:t xml:space="preserve"> in</w:t>
      </w:r>
      <w:r>
        <w:t xml:space="preserve"> dd-mmm-</w:t>
      </w:r>
      <w:proofErr w:type="spellStart"/>
      <w:r>
        <w:t>yyyy</w:t>
      </w:r>
      <w:proofErr w:type="spellEnd"/>
      <w:r>
        <w:t>) __________________</w:t>
      </w:r>
      <w:r w:rsidR="00F3430A">
        <w:t>______</w:t>
      </w:r>
      <w:r>
        <w:t xml:space="preserve">______, </w:t>
      </w:r>
      <w:r w:rsidR="0015425E">
        <w:br/>
      </w:r>
      <w:r>
        <w:t>that the above</w:t>
      </w:r>
      <w:r w:rsidR="00F3430A">
        <w:t>-</w:t>
      </w:r>
      <w:r>
        <w:t>mentioned Authorised Examination Center :</w:t>
      </w:r>
    </w:p>
    <w:p w14:paraId="405B828C" w14:textId="62F07469" w:rsidR="00842D32" w:rsidRPr="00842D32" w:rsidRDefault="00842D32" w:rsidP="0015425E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Cs w:val="20"/>
        </w:rPr>
      </w:pPr>
      <w:r w:rsidRPr="00842D32">
        <w:rPr>
          <w:szCs w:val="20"/>
        </w:rPr>
        <w:t>can provide evidence of liability insurance covering operations in</w:t>
      </w:r>
      <w:r>
        <w:rPr>
          <w:rFonts w:asciiTheme="minorHAnsi" w:hAnsiTheme="minorHAnsi"/>
          <w:szCs w:val="20"/>
        </w:rPr>
        <w:t xml:space="preserve"> </w:t>
      </w:r>
      <w:r>
        <w:t>locations and/or countries where sanctions are in place</w:t>
      </w:r>
    </w:p>
    <w:p w14:paraId="558AB73C" w14:textId="2CC2985A" w:rsidR="004D582C" w:rsidRDefault="00F3430A" w:rsidP="0015425E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Cs w:val="20"/>
        </w:rPr>
      </w:pPr>
      <w:r>
        <w:rPr>
          <w:szCs w:val="20"/>
        </w:rPr>
        <w:t>i</w:t>
      </w:r>
      <w:r w:rsidR="004D582C">
        <w:rPr>
          <w:szCs w:val="20"/>
        </w:rPr>
        <w:t>s not providing any services/certifications to organis</w:t>
      </w:r>
      <w:bookmarkStart w:id="0" w:name="_GoBack"/>
      <w:bookmarkEnd w:id="0"/>
      <w:r w:rsidR="004D582C">
        <w:rPr>
          <w:szCs w:val="20"/>
        </w:rPr>
        <w:t>ations or designated persons which contravene sanction laws</w:t>
      </w:r>
    </w:p>
    <w:p w14:paraId="3E568240" w14:textId="0036C8E3" w:rsidR="004D582C" w:rsidRDefault="004D582C" w:rsidP="0015425E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Cs w:val="20"/>
        </w:rPr>
      </w:pPr>
      <w:r>
        <w:rPr>
          <w:szCs w:val="20"/>
        </w:rPr>
        <w:t xml:space="preserve">I understand that the provision of </w:t>
      </w:r>
      <w:r w:rsidR="0015425E">
        <w:rPr>
          <w:szCs w:val="20"/>
        </w:rPr>
        <w:t xml:space="preserve">products and/or </w:t>
      </w:r>
      <w:r>
        <w:rPr>
          <w:szCs w:val="20"/>
        </w:rPr>
        <w:t xml:space="preserve">services that contravene the Sanction Laws </w:t>
      </w:r>
      <w:r w:rsidR="0015425E">
        <w:rPr>
          <w:szCs w:val="20"/>
        </w:rPr>
        <w:t xml:space="preserve">as outlined above </w:t>
      </w:r>
      <w:r>
        <w:rPr>
          <w:szCs w:val="20"/>
        </w:rPr>
        <w:t xml:space="preserve">will result in the cancellation of </w:t>
      </w:r>
      <w:r w:rsidR="0015425E">
        <w:rPr>
          <w:szCs w:val="20"/>
        </w:rPr>
        <w:t>the AEC’s authorisation status</w:t>
      </w:r>
    </w:p>
    <w:p w14:paraId="048D8EEB" w14:textId="7CF3C7D1" w:rsidR="0015425E" w:rsidRDefault="00764714" w:rsidP="00F3430A">
      <w:pPr>
        <w:tabs>
          <w:tab w:val="left" w:leader="underscore" w:pos="8280"/>
        </w:tabs>
        <w:spacing w:line="360" w:lineRule="auto"/>
      </w:pPr>
      <w:r>
        <w:br/>
      </w:r>
      <w:r w:rsidR="0015425E">
        <w:t xml:space="preserve">Signature:   </w:t>
      </w:r>
      <w:r w:rsidR="0015425E">
        <w:tab/>
      </w:r>
    </w:p>
    <w:p w14:paraId="0A11628E" w14:textId="775FB7B8" w:rsidR="0015425E" w:rsidRDefault="0015425E" w:rsidP="00F3430A">
      <w:pPr>
        <w:tabs>
          <w:tab w:val="left" w:leader="underscore" w:pos="8280"/>
        </w:tabs>
        <w:spacing w:line="360" w:lineRule="auto"/>
      </w:pPr>
      <w:r>
        <w:t xml:space="preserve">Name: </w:t>
      </w:r>
      <w:r>
        <w:tab/>
      </w:r>
    </w:p>
    <w:p w14:paraId="2E180BF3" w14:textId="46CA7F4D" w:rsidR="0015425E" w:rsidRDefault="0015425E" w:rsidP="00F3430A">
      <w:pPr>
        <w:tabs>
          <w:tab w:val="left" w:leader="underscore" w:pos="8280"/>
        </w:tabs>
        <w:spacing w:line="360" w:lineRule="auto"/>
      </w:pPr>
      <w:r>
        <w:t>Position Title:</w:t>
      </w:r>
      <w:r>
        <w:tab/>
      </w:r>
    </w:p>
    <w:p w14:paraId="61829A24" w14:textId="344BD832" w:rsidR="0015425E" w:rsidRPr="004D582C" w:rsidRDefault="0015425E" w:rsidP="00F3430A">
      <w:pPr>
        <w:tabs>
          <w:tab w:val="left" w:leader="underscore" w:pos="8280"/>
        </w:tabs>
        <w:spacing w:line="360" w:lineRule="auto"/>
      </w:pPr>
      <w:r>
        <w:t xml:space="preserve">Date: </w:t>
      </w:r>
      <w:r w:rsidR="00F3430A">
        <w:tab/>
      </w:r>
      <w:r>
        <w:tab/>
      </w:r>
    </w:p>
    <w:sectPr w:rsidR="0015425E" w:rsidRPr="004D582C" w:rsidSect="00842D32">
      <w:headerReference w:type="default" r:id="rId9"/>
      <w:footerReference w:type="default" r:id="rId10"/>
      <w:pgSz w:w="11906" w:h="16838"/>
      <w:pgMar w:top="1797" w:right="1133" w:bottom="1440" w:left="1134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A1ECA" w14:textId="77777777" w:rsidR="00D70CA6" w:rsidRDefault="00D70CA6" w:rsidP="007E1535">
      <w:pPr>
        <w:spacing w:after="0"/>
      </w:pPr>
      <w:r>
        <w:separator/>
      </w:r>
    </w:p>
  </w:endnote>
  <w:endnote w:type="continuationSeparator" w:id="0">
    <w:p w14:paraId="435F37E9" w14:textId="77777777" w:rsidR="00D70CA6" w:rsidRDefault="00D70CA6" w:rsidP="007E15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AFF2E" w14:textId="1D830A14" w:rsidR="007E1535" w:rsidRDefault="00325D44" w:rsidP="00325D44">
    <w:pPr>
      <w:pStyle w:val="Footer"/>
    </w:pPr>
    <w:r>
      <w:t>AEC176, v</w:t>
    </w:r>
    <w:r w:rsidR="00842D32">
      <w:t>2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D70CA6">
      <w:fldChar w:fldCharType="begin"/>
    </w:r>
    <w:r w:rsidR="00D70CA6">
      <w:instrText xml:space="preserve"> NUMPAGES   \* MERGEFORMAT </w:instrText>
    </w:r>
    <w:r w:rsidR="00D70CA6">
      <w:fldChar w:fldCharType="separate"/>
    </w:r>
    <w:r>
      <w:rPr>
        <w:noProof/>
      </w:rPr>
      <w:t>1</w:t>
    </w:r>
    <w:r w:rsidR="00D70CA6">
      <w:rPr>
        <w:noProof/>
      </w:rPr>
      <w:fldChar w:fldCharType="end"/>
    </w:r>
  </w:p>
  <w:p w14:paraId="58162A2A" w14:textId="6515DCB7" w:rsidR="00325D44" w:rsidRPr="00325D44" w:rsidRDefault="00325D44" w:rsidP="00325D44">
    <w:pPr>
      <w:pStyle w:val="Footer"/>
    </w:pPr>
    <w:r>
      <w:t xml:space="preserve">Issued: </w:t>
    </w:r>
    <w:r w:rsidR="00664555">
      <w:t>13 May</w:t>
    </w:r>
    <w: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671EC" w14:textId="77777777" w:rsidR="00D70CA6" w:rsidRDefault="00D70CA6" w:rsidP="007E1535">
      <w:pPr>
        <w:spacing w:after="0"/>
      </w:pPr>
      <w:r>
        <w:separator/>
      </w:r>
    </w:p>
  </w:footnote>
  <w:footnote w:type="continuationSeparator" w:id="0">
    <w:p w14:paraId="0FC7E574" w14:textId="77777777" w:rsidR="00D70CA6" w:rsidRDefault="00D70CA6" w:rsidP="007E15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AFF28" w14:textId="77777777" w:rsidR="007E1535" w:rsidRDefault="00843C4D" w:rsidP="007E1535">
    <w:r>
      <w:rPr>
        <w:noProof/>
        <w:lang w:eastAsia="en-AU"/>
      </w:rPr>
      <w:drawing>
        <wp:inline distT="0" distB="0" distL="0" distR="0" wp14:anchorId="529AFF2F" wp14:editId="529AFF30">
          <wp:extent cx="1432347" cy="617060"/>
          <wp:effectExtent l="19050" t="0" r="0" b="0"/>
          <wp:docPr id="2" name="Picture 0" descr="MIBoC Logo 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oC Logo Medi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347" cy="61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E53"/>
    <w:multiLevelType w:val="hybridMultilevel"/>
    <w:tmpl w:val="32C881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26E1B"/>
    <w:multiLevelType w:val="hybridMultilevel"/>
    <w:tmpl w:val="97EA5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B6255"/>
    <w:multiLevelType w:val="multilevel"/>
    <w:tmpl w:val="D5548A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" w15:restartNumberingAfterBreak="0">
    <w:nsid w:val="3E5E4EF1"/>
    <w:multiLevelType w:val="hybridMultilevel"/>
    <w:tmpl w:val="915C0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35"/>
    <w:rsid w:val="00060A0D"/>
    <w:rsid w:val="0015425E"/>
    <w:rsid w:val="001E4BF2"/>
    <w:rsid w:val="002900A2"/>
    <w:rsid w:val="002A06F8"/>
    <w:rsid w:val="002D192D"/>
    <w:rsid w:val="002E7C6F"/>
    <w:rsid w:val="00325D44"/>
    <w:rsid w:val="00346885"/>
    <w:rsid w:val="00435441"/>
    <w:rsid w:val="004A3E86"/>
    <w:rsid w:val="004B329C"/>
    <w:rsid w:val="004D2999"/>
    <w:rsid w:val="004D582C"/>
    <w:rsid w:val="005B6D30"/>
    <w:rsid w:val="00620C07"/>
    <w:rsid w:val="00664555"/>
    <w:rsid w:val="006D5274"/>
    <w:rsid w:val="00764714"/>
    <w:rsid w:val="007E1535"/>
    <w:rsid w:val="007F1F49"/>
    <w:rsid w:val="00842D32"/>
    <w:rsid w:val="00843C4D"/>
    <w:rsid w:val="00971F7D"/>
    <w:rsid w:val="00A130DF"/>
    <w:rsid w:val="00A40681"/>
    <w:rsid w:val="00AA7703"/>
    <w:rsid w:val="00AF3C68"/>
    <w:rsid w:val="00B02D14"/>
    <w:rsid w:val="00B27180"/>
    <w:rsid w:val="00B320D1"/>
    <w:rsid w:val="00B72B71"/>
    <w:rsid w:val="00BA6E97"/>
    <w:rsid w:val="00BF66F9"/>
    <w:rsid w:val="00CF4EFB"/>
    <w:rsid w:val="00D70CA6"/>
    <w:rsid w:val="00E30811"/>
    <w:rsid w:val="00E7533E"/>
    <w:rsid w:val="00F3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AFF19"/>
  <w15:docId w15:val="{C523CB5C-4DB9-43F7-A6D7-97514411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C68"/>
    <w:pPr>
      <w:spacing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718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D192D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8DB3E2" w:themeColor="text2" w:themeTint="66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27180"/>
    <w:pPr>
      <w:keepNext/>
      <w:keepLines/>
      <w:spacing w:before="200" w:after="120"/>
      <w:outlineLvl w:val="2"/>
    </w:pPr>
    <w:rPr>
      <w:rFonts w:eastAsiaTheme="majorEastAsia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92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AA7703"/>
    <w:rPr>
      <w:b/>
      <w:bCs/>
    </w:rPr>
  </w:style>
  <w:style w:type="paragraph" w:styleId="NoSpacing">
    <w:name w:val="No Spacing"/>
    <w:autoRedefine/>
    <w:uiPriority w:val="1"/>
    <w:qFormat/>
    <w:rsid w:val="002D192D"/>
    <w:pPr>
      <w:spacing w:after="0" w:line="240" w:lineRule="auto"/>
    </w:pPr>
    <w:rPr>
      <w:rFonts w:ascii="Verdana" w:hAnsi="Verdana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192D"/>
    <w:rPr>
      <w:rFonts w:ascii="Verdana" w:eastAsiaTheme="majorEastAsia" w:hAnsi="Verdana" w:cstheme="majorBidi"/>
      <w:b/>
      <w:bCs/>
      <w:color w:val="8DB3E2" w:themeColor="text2" w:themeTint="6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180"/>
    <w:rPr>
      <w:rFonts w:ascii="Verdana" w:eastAsiaTheme="majorEastAsia" w:hAnsi="Verdana" w:cstheme="majorBidi"/>
      <w:bCs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5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35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7E1535"/>
    <w:pPr>
      <w:autoSpaceDE w:val="0"/>
      <w:autoSpaceDN w:val="0"/>
      <w:adjustRightInd w:val="0"/>
      <w:spacing w:after="0" w:line="241" w:lineRule="atLeast"/>
    </w:pPr>
    <w:rPr>
      <w:rFonts w:ascii="Frutiger 45 Light" w:hAnsi="Frutiger 45 Light"/>
      <w:sz w:val="24"/>
      <w:szCs w:val="24"/>
    </w:rPr>
  </w:style>
  <w:style w:type="character" w:customStyle="1" w:styleId="A1">
    <w:name w:val="A1"/>
    <w:uiPriority w:val="99"/>
    <w:rsid w:val="007E1535"/>
    <w:rPr>
      <w:rFonts w:cs="Frutiger 45 Light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153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1535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7E153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1535"/>
    <w:rPr>
      <w:rFonts w:ascii="Verdana" w:hAnsi="Verdana"/>
      <w:sz w:val="20"/>
    </w:rPr>
  </w:style>
  <w:style w:type="paragraph" w:customStyle="1" w:styleId="Pa1">
    <w:name w:val="Pa1"/>
    <w:basedOn w:val="Normal"/>
    <w:next w:val="Normal"/>
    <w:uiPriority w:val="99"/>
    <w:rsid w:val="007E1535"/>
    <w:pPr>
      <w:autoSpaceDE w:val="0"/>
      <w:autoSpaceDN w:val="0"/>
      <w:adjustRightInd w:val="0"/>
      <w:spacing w:after="0" w:line="241" w:lineRule="atLeast"/>
    </w:pPr>
    <w:rPr>
      <w:rFonts w:ascii="Frutiger 45 Light" w:hAnsi="Frutiger 45 Ligh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6D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D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8"/>
    <w:qFormat/>
    <w:rsid w:val="005B6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fat.gov.au/international-relations/security/sanctions/sanctions-regimes/pages/sanctions-regimes.asp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un.org/securitycouncil/sanctions/inform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B1885561C1F44B1FFDABEC553D2B0" ma:contentTypeVersion="6" ma:contentTypeDescription="Create a new document." ma:contentTypeScope="" ma:versionID="37dd31ed81c3a9d262e92212d63bb7d5">
  <xsd:schema xmlns:xsd="http://www.w3.org/2001/XMLSchema" xmlns:xs="http://www.w3.org/2001/XMLSchema" xmlns:p="http://schemas.microsoft.com/office/2006/metadata/properties" xmlns:ns2="d6416b16-2c63-43d4-b8cb-cf72b6e26008" xmlns:ns3="77a390c7-6550-4c1d-bbe8-40150b95c205" targetNamespace="http://schemas.microsoft.com/office/2006/metadata/properties" ma:root="true" ma:fieldsID="0c55f7cd5f766757347e263db264b77f" ns2:_="" ns3:_="">
    <xsd:import namespace="d6416b16-2c63-43d4-b8cb-cf72b6e26008"/>
    <xsd:import namespace="77a390c7-6550-4c1d-bbe8-40150b95c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6b16-2c63-43d4-b8cb-cf72b6e26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390c7-6550-4c1d-bbe8-40150b95c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147D34-5EC4-466D-8083-66FE7A81198F}"/>
</file>

<file path=customXml/itemProps2.xml><?xml version="1.0" encoding="utf-8"?>
<ds:datastoreItem xmlns:ds="http://schemas.openxmlformats.org/officeDocument/2006/customXml" ds:itemID="{98252AD9-F8E5-475C-9058-C40B15D5FF50}"/>
</file>

<file path=customXml/itemProps3.xml><?xml version="1.0" encoding="utf-8"?>
<ds:datastoreItem xmlns:ds="http://schemas.openxmlformats.org/officeDocument/2006/customXml" ds:itemID="{CC7098C6-F4C9-43D9-A809-820185A99F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 Clark</cp:lastModifiedBy>
  <cp:revision>3</cp:revision>
  <dcterms:created xsi:type="dcterms:W3CDTF">2019-05-13T00:48:00Z</dcterms:created>
  <dcterms:modified xsi:type="dcterms:W3CDTF">2019-05-13T00:49:00Z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0x0101003EBB1885561C1F44B1FFDABEC553D2B0</vt:lpwstr>
  </property>
</Properties>
</file>